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A95" w:rsidRDefault="00C331B3" w:rsidP="00C331B3">
      <w:pPr>
        <w:ind w:firstLineChars="1200" w:firstLine="2520"/>
      </w:pPr>
      <w:r w:rsidRPr="00C331B3">
        <w:rPr>
          <w:rFonts w:hint="eastAsia"/>
        </w:rPr>
        <w:t>K</w:t>
      </w:r>
      <w:proofErr w:type="gramStart"/>
      <w:r w:rsidRPr="00C331B3">
        <w:rPr>
          <w:rFonts w:hint="eastAsia"/>
        </w:rPr>
        <w:t>线研究</w:t>
      </w:r>
      <w:proofErr w:type="gramEnd"/>
      <w:r w:rsidRPr="00C331B3">
        <w:rPr>
          <w:rFonts w:hint="eastAsia"/>
        </w:rPr>
        <w:t>之</w:t>
      </w:r>
      <w:r w:rsidRPr="00C331B3">
        <w:rPr>
          <w:rFonts w:hint="eastAsia"/>
        </w:rPr>
        <w:t>331k</w:t>
      </w:r>
      <w:r w:rsidRPr="00C331B3">
        <w:rPr>
          <w:rFonts w:hint="eastAsia"/>
        </w:rPr>
        <w:t>线系统战法</w:t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Style w:val="a4"/>
          <w:rFonts w:ascii="Arial" w:hAnsi="Arial" w:cs="Arial"/>
          <w:color w:val="F10B00"/>
          <w:sz w:val="21"/>
          <w:szCs w:val="21"/>
        </w:rPr>
        <w:t>什么是</w:t>
      </w:r>
      <w:r>
        <w:rPr>
          <w:rStyle w:val="a4"/>
          <w:rFonts w:ascii="Arial" w:hAnsi="Arial" w:cs="Arial"/>
          <w:color w:val="F10B00"/>
          <w:sz w:val="21"/>
          <w:szCs w:val="21"/>
        </w:rPr>
        <w:t>331</w:t>
      </w:r>
      <w:r>
        <w:rPr>
          <w:rStyle w:val="a4"/>
          <w:rFonts w:ascii="Arial" w:hAnsi="Arial" w:cs="Arial"/>
          <w:color w:val="F10B00"/>
          <w:sz w:val="21"/>
          <w:szCs w:val="21"/>
        </w:rPr>
        <w:t>系统</w:t>
      </w:r>
      <w:r>
        <w:rPr>
          <w:rStyle w:val="a4"/>
          <w:rFonts w:ascii="Arial" w:hAnsi="Arial" w:cs="Arial"/>
          <w:color w:val="F10B00"/>
          <w:sz w:val="21"/>
          <w:szCs w:val="21"/>
        </w:rPr>
        <w:t>:  </w:t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0162F4"/>
          <w:sz w:val="21"/>
          <w:szCs w:val="21"/>
        </w:rPr>
        <w:t>   331</w:t>
      </w:r>
      <w:r>
        <w:rPr>
          <w:rFonts w:ascii="Arial" w:hAnsi="Arial" w:cs="Arial"/>
          <w:color w:val="0162F4"/>
          <w:sz w:val="21"/>
          <w:szCs w:val="21"/>
        </w:rPr>
        <w:t>系统是经过量</w:t>
      </w:r>
      <w:proofErr w:type="gramStart"/>
      <w:r>
        <w:rPr>
          <w:rFonts w:ascii="Arial" w:hAnsi="Arial" w:cs="Arial"/>
          <w:color w:val="0162F4"/>
          <w:sz w:val="21"/>
          <w:szCs w:val="21"/>
        </w:rPr>
        <w:t>能浪距</w:t>
      </w:r>
      <w:proofErr w:type="gramEnd"/>
      <w:r>
        <w:rPr>
          <w:rFonts w:ascii="Arial" w:hAnsi="Arial" w:cs="Arial"/>
          <w:color w:val="0162F4"/>
          <w:sz w:val="21"/>
          <w:szCs w:val="21"/>
        </w:rPr>
        <w:t>数理独家研发</w:t>
      </w:r>
      <w:r>
        <w:rPr>
          <w:rFonts w:ascii="Arial" w:hAnsi="Arial" w:cs="Arial"/>
          <w:color w:val="0162F4"/>
          <w:sz w:val="21"/>
          <w:szCs w:val="21"/>
        </w:rPr>
        <w:t>,</w:t>
      </w:r>
      <w:r>
        <w:rPr>
          <w:rFonts w:ascii="Arial" w:hAnsi="Arial" w:cs="Arial"/>
          <w:color w:val="0162F4"/>
          <w:sz w:val="21"/>
          <w:szCs w:val="21"/>
        </w:rPr>
        <w:t>在全球独一无二的数理系统</w:t>
      </w:r>
      <w:r>
        <w:rPr>
          <w:rFonts w:ascii="Arial" w:hAnsi="Arial" w:cs="Arial"/>
          <w:color w:val="0162F4"/>
          <w:sz w:val="21"/>
          <w:szCs w:val="21"/>
        </w:rPr>
        <w:t>;</w:t>
      </w:r>
      <w:r>
        <w:rPr>
          <w:rFonts w:ascii="Arial" w:hAnsi="Arial" w:cs="Arial"/>
          <w:color w:val="0162F4"/>
          <w:sz w:val="21"/>
          <w:szCs w:val="21"/>
        </w:rPr>
        <w:t>通过</w:t>
      </w:r>
      <w:r>
        <w:rPr>
          <w:rFonts w:ascii="Arial" w:hAnsi="Arial" w:cs="Arial"/>
          <w:color w:val="0162F4"/>
          <w:sz w:val="21"/>
          <w:szCs w:val="21"/>
        </w:rPr>
        <w:t>N</w:t>
      </w:r>
      <w:r>
        <w:rPr>
          <w:rFonts w:ascii="Arial" w:hAnsi="Arial" w:cs="Arial"/>
          <w:color w:val="0162F4"/>
          <w:sz w:val="21"/>
          <w:szCs w:val="21"/>
        </w:rPr>
        <w:t>次测验个人认为</w:t>
      </w:r>
      <w:r>
        <w:rPr>
          <w:rFonts w:ascii="Arial" w:hAnsi="Arial" w:cs="Arial"/>
          <w:color w:val="0162F4"/>
          <w:sz w:val="21"/>
          <w:szCs w:val="21"/>
        </w:rPr>
        <w:t>331</w:t>
      </w:r>
      <w:r>
        <w:rPr>
          <w:rFonts w:ascii="Arial" w:hAnsi="Arial" w:cs="Arial"/>
          <w:color w:val="0162F4"/>
          <w:sz w:val="21"/>
          <w:szCs w:val="21"/>
        </w:rPr>
        <w:t>系统在分时线可以预知后半小时的走势</w:t>
      </w:r>
      <w:r>
        <w:rPr>
          <w:rFonts w:ascii="Arial" w:hAnsi="Arial" w:cs="Arial"/>
          <w:color w:val="0162F4"/>
          <w:sz w:val="21"/>
          <w:szCs w:val="21"/>
        </w:rPr>
        <w:t>(90%),</w:t>
      </w:r>
      <w:r>
        <w:rPr>
          <w:rFonts w:ascii="Arial" w:hAnsi="Arial" w:cs="Arial"/>
          <w:color w:val="0162F4"/>
          <w:sz w:val="21"/>
          <w:szCs w:val="21"/>
        </w:rPr>
        <w:t>日线可预知</w:t>
      </w:r>
      <w:r>
        <w:rPr>
          <w:rFonts w:ascii="Arial" w:hAnsi="Arial" w:cs="Arial"/>
          <w:color w:val="0162F4"/>
          <w:sz w:val="21"/>
          <w:szCs w:val="21"/>
        </w:rPr>
        <w:t>5</w:t>
      </w:r>
      <w:r>
        <w:rPr>
          <w:rFonts w:ascii="Arial" w:hAnsi="Arial" w:cs="Arial"/>
          <w:color w:val="0162F4"/>
          <w:sz w:val="21"/>
          <w:szCs w:val="21"/>
        </w:rPr>
        <w:t>天走势</w:t>
      </w:r>
      <w:r>
        <w:rPr>
          <w:rFonts w:ascii="Arial" w:hAnsi="Arial" w:cs="Arial"/>
          <w:color w:val="0162F4"/>
          <w:sz w:val="21"/>
          <w:szCs w:val="21"/>
        </w:rPr>
        <w:t>(95%)331</w:t>
      </w:r>
      <w:r>
        <w:rPr>
          <w:rFonts w:ascii="Arial" w:hAnsi="Arial" w:cs="Arial"/>
          <w:color w:val="0162F4"/>
          <w:sz w:val="21"/>
          <w:szCs w:val="21"/>
        </w:rPr>
        <w:t>系统如果不能帮你赚钱，你永远离开股市！</w:t>
      </w:r>
      <w:r>
        <w:rPr>
          <w:rFonts w:ascii="Arial" w:hAnsi="Arial" w:cs="Arial"/>
          <w:color w:val="0162F4"/>
          <w:sz w:val="21"/>
          <w:szCs w:val="21"/>
        </w:rPr>
        <w:t>331</w:t>
      </w:r>
      <w:r>
        <w:rPr>
          <w:rFonts w:ascii="Arial" w:hAnsi="Arial" w:cs="Arial"/>
          <w:color w:val="0162F4"/>
          <w:sz w:val="21"/>
          <w:szCs w:val="21"/>
        </w:rPr>
        <w:t>系统只适合</w:t>
      </w:r>
      <w:r>
        <w:rPr>
          <w:rFonts w:ascii="Arial" w:hAnsi="Arial" w:cs="Arial"/>
          <w:color w:val="0162F4"/>
          <w:sz w:val="21"/>
          <w:szCs w:val="21"/>
        </w:rPr>
        <w:t>1</w:t>
      </w:r>
      <w:r>
        <w:rPr>
          <w:rFonts w:ascii="Arial" w:hAnsi="Arial" w:cs="Arial"/>
          <w:color w:val="0162F4"/>
          <w:sz w:val="21"/>
          <w:szCs w:val="21"/>
        </w:rPr>
        <w:t>周的交易时间，是不收一分钱无偿献给</w:t>
      </w:r>
      <w:r w:rsidR="00F5732A">
        <w:rPr>
          <w:rFonts w:ascii="Arial" w:hAnsi="Arial" w:cs="Arial" w:hint="eastAsia"/>
          <w:color w:val="0162F4"/>
          <w:sz w:val="21"/>
          <w:szCs w:val="21"/>
        </w:rPr>
        <w:t>大家</w:t>
      </w:r>
      <w:r>
        <w:rPr>
          <w:rFonts w:ascii="Arial" w:hAnsi="Arial" w:cs="Arial"/>
          <w:color w:val="0162F4"/>
          <w:sz w:val="21"/>
          <w:szCs w:val="21"/>
        </w:rPr>
        <w:t>！</w:t>
      </w:r>
      <w:bookmarkStart w:id="0" w:name="_GoBack"/>
    </w:p>
    <w:bookmarkEnd w:id="0"/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FE2419"/>
          <w:sz w:val="21"/>
          <w:szCs w:val="21"/>
        </w:rPr>
        <w:t>331</w:t>
      </w:r>
      <w:r>
        <w:rPr>
          <w:rFonts w:ascii="Arial" w:hAnsi="Arial" w:cs="Arial"/>
          <w:color w:val="FE2419"/>
          <w:sz w:val="21"/>
          <w:szCs w:val="21"/>
        </w:rPr>
        <w:t>系统结构</w:t>
      </w:r>
      <w:r>
        <w:rPr>
          <w:rFonts w:ascii="Arial" w:hAnsi="Arial" w:cs="Arial"/>
          <w:color w:val="FE2419"/>
          <w:sz w:val="21"/>
          <w:szCs w:val="21"/>
        </w:rPr>
        <w:t>: </w:t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FE2419"/>
          <w:sz w:val="21"/>
          <w:szCs w:val="21"/>
        </w:rPr>
        <w:t>(1):331</w:t>
      </w:r>
      <w:r>
        <w:rPr>
          <w:rFonts w:ascii="Arial" w:hAnsi="Arial" w:cs="Arial"/>
          <w:color w:val="FE2419"/>
          <w:sz w:val="21"/>
          <w:szCs w:val="21"/>
        </w:rPr>
        <w:t>建仓法</w:t>
      </w:r>
      <w:r>
        <w:rPr>
          <w:rFonts w:ascii="Arial" w:hAnsi="Arial" w:cs="Arial"/>
          <w:color w:val="FE2419"/>
          <w:sz w:val="21"/>
          <w:szCs w:val="21"/>
        </w:rPr>
        <w:t>;(2):331</w:t>
      </w:r>
      <w:r>
        <w:rPr>
          <w:rFonts w:ascii="Arial" w:hAnsi="Arial" w:cs="Arial"/>
          <w:color w:val="FE2419"/>
          <w:sz w:val="21"/>
          <w:szCs w:val="21"/>
        </w:rPr>
        <w:t>盘面分析</w:t>
      </w:r>
      <w:r>
        <w:rPr>
          <w:rFonts w:ascii="Arial" w:hAnsi="Arial" w:cs="Arial"/>
          <w:color w:val="FE2419"/>
          <w:sz w:val="21"/>
          <w:szCs w:val="21"/>
        </w:rPr>
        <w:t>;(3):331</w:t>
      </w:r>
      <w:r>
        <w:rPr>
          <w:rFonts w:ascii="Arial" w:hAnsi="Arial" w:cs="Arial"/>
          <w:color w:val="FE2419"/>
          <w:sz w:val="21"/>
          <w:szCs w:val="21"/>
        </w:rPr>
        <w:t>买入点</w:t>
      </w:r>
      <w:r>
        <w:rPr>
          <w:rFonts w:ascii="Arial" w:hAnsi="Arial" w:cs="Arial"/>
          <w:color w:val="FE2419"/>
          <w:sz w:val="21"/>
          <w:szCs w:val="21"/>
        </w:rPr>
        <w:t>(</w:t>
      </w:r>
      <w:r>
        <w:rPr>
          <w:rFonts w:ascii="Arial" w:hAnsi="Arial" w:cs="Arial"/>
          <w:color w:val="FE2419"/>
          <w:sz w:val="21"/>
          <w:szCs w:val="21"/>
        </w:rPr>
        <w:t>下跌和上涨通道</w:t>
      </w:r>
      <w:r>
        <w:rPr>
          <w:rFonts w:ascii="Arial" w:hAnsi="Arial" w:cs="Arial"/>
          <w:color w:val="FE2419"/>
          <w:sz w:val="21"/>
          <w:szCs w:val="21"/>
        </w:rPr>
        <w:t>);(4):331</w:t>
      </w:r>
      <w:r>
        <w:rPr>
          <w:rFonts w:ascii="Arial" w:hAnsi="Arial" w:cs="Arial"/>
          <w:color w:val="FE2419"/>
          <w:sz w:val="21"/>
          <w:szCs w:val="21"/>
        </w:rPr>
        <w:t>卖出点</w:t>
      </w:r>
      <w:r>
        <w:rPr>
          <w:rFonts w:ascii="Arial" w:hAnsi="Arial" w:cs="Arial"/>
          <w:color w:val="FE2419"/>
          <w:sz w:val="21"/>
          <w:szCs w:val="21"/>
        </w:rPr>
        <w:t>(</w:t>
      </w:r>
      <w:r>
        <w:rPr>
          <w:rFonts w:ascii="Arial" w:hAnsi="Arial" w:cs="Arial"/>
          <w:color w:val="FE2419"/>
          <w:sz w:val="21"/>
          <w:szCs w:val="21"/>
        </w:rPr>
        <w:t>下跌和上涨通道</w:t>
      </w:r>
      <w:r>
        <w:rPr>
          <w:rFonts w:ascii="Arial" w:hAnsi="Arial" w:cs="Arial"/>
          <w:color w:val="FE2419"/>
          <w:sz w:val="21"/>
          <w:szCs w:val="21"/>
        </w:rPr>
        <w:t>);(5):331</w:t>
      </w:r>
      <w:proofErr w:type="gramStart"/>
      <w:r>
        <w:rPr>
          <w:rFonts w:ascii="Arial" w:hAnsi="Arial" w:cs="Arial"/>
          <w:color w:val="FE2419"/>
          <w:sz w:val="21"/>
          <w:szCs w:val="21"/>
        </w:rPr>
        <w:t>浪距数理法</w:t>
      </w:r>
      <w:proofErr w:type="gramEnd"/>
      <w:r>
        <w:rPr>
          <w:rFonts w:ascii="Arial" w:hAnsi="Arial" w:cs="Arial"/>
          <w:color w:val="FE2419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Style w:val="a4"/>
          <w:rFonts w:ascii="Arial" w:hAnsi="Arial" w:cs="Arial"/>
          <w:color w:val="FE2419"/>
          <w:sz w:val="21"/>
          <w:szCs w:val="21"/>
          <w:shd w:val="clear" w:color="auto" w:fill="FFED43"/>
        </w:rPr>
        <w:t>今天讲下行通道买点</w:t>
      </w:r>
      <w:r>
        <w:rPr>
          <w:rStyle w:val="a4"/>
          <w:rFonts w:ascii="Arial" w:hAnsi="Arial" w:cs="Arial"/>
          <w:color w:val="FE2419"/>
          <w:sz w:val="21"/>
          <w:szCs w:val="21"/>
          <w:shd w:val="clear" w:color="auto" w:fill="FFED43"/>
        </w:rPr>
        <w:t>:</w:t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0162F4"/>
          <w:sz w:val="21"/>
          <w:szCs w:val="21"/>
        </w:rPr>
        <w:t>下跌通道中三阴</w:t>
      </w:r>
      <w:proofErr w:type="gramStart"/>
      <w:r>
        <w:rPr>
          <w:rFonts w:ascii="Arial" w:hAnsi="Arial" w:cs="Arial"/>
          <w:color w:val="0162F4"/>
          <w:sz w:val="21"/>
          <w:szCs w:val="21"/>
        </w:rPr>
        <w:t>一阳买</w:t>
      </w:r>
      <w:proofErr w:type="gramEnd"/>
      <w:r>
        <w:rPr>
          <w:rFonts w:ascii="Arial" w:hAnsi="Arial" w:cs="Arial"/>
          <w:color w:val="0162F4"/>
          <w:sz w:val="21"/>
          <w:szCs w:val="21"/>
        </w:rPr>
        <w:t>点</w:t>
      </w:r>
      <w:r>
        <w:rPr>
          <w:rFonts w:ascii="Arial" w:hAnsi="Arial" w:cs="Arial"/>
          <w:color w:val="0162F4"/>
          <w:sz w:val="21"/>
          <w:szCs w:val="21"/>
        </w:rPr>
        <w:t>,</w:t>
      </w:r>
      <w:r>
        <w:rPr>
          <w:rFonts w:ascii="Arial" w:hAnsi="Arial" w:cs="Arial"/>
          <w:color w:val="0162F4"/>
          <w:sz w:val="21"/>
          <w:szCs w:val="21"/>
        </w:rPr>
        <w:t>第四天阳线收盘价高于第二天阴线的</w:t>
      </w:r>
      <w:proofErr w:type="gramStart"/>
      <w:r>
        <w:rPr>
          <w:rFonts w:ascii="Arial" w:hAnsi="Arial" w:cs="Arial"/>
          <w:color w:val="0162F4"/>
          <w:sz w:val="21"/>
          <w:szCs w:val="21"/>
        </w:rPr>
        <w:t>最</w:t>
      </w:r>
      <w:proofErr w:type="gramEnd"/>
      <w:r>
        <w:rPr>
          <w:rFonts w:ascii="Arial" w:hAnsi="Arial" w:cs="Arial"/>
          <w:color w:val="0162F4"/>
          <w:sz w:val="21"/>
          <w:szCs w:val="21"/>
        </w:rPr>
        <w:t>底价</w:t>
      </w:r>
      <w:r>
        <w:rPr>
          <w:rFonts w:ascii="Arial" w:hAnsi="Arial" w:cs="Arial"/>
          <w:color w:val="0162F4"/>
          <w:sz w:val="21"/>
          <w:szCs w:val="21"/>
        </w:rPr>
        <w:t>,</w:t>
      </w:r>
      <w:r>
        <w:rPr>
          <w:rFonts w:ascii="Arial" w:hAnsi="Arial" w:cs="Arial"/>
          <w:color w:val="0162F4"/>
          <w:sz w:val="21"/>
          <w:szCs w:val="21"/>
        </w:rPr>
        <w:t>可参与</w:t>
      </w:r>
      <w:r>
        <w:rPr>
          <w:rFonts w:ascii="Arial" w:hAnsi="Arial" w:cs="Arial"/>
          <w:color w:val="0162F4"/>
          <w:sz w:val="21"/>
          <w:szCs w:val="21"/>
        </w:rPr>
        <w:t>,</w:t>
      </w:r>
      <w:r>
        <w:rPr>
          <w:rFonts w:ascii="Arial" w:hAnsi="Arial" w:cs="Arial"/>
          <w:color w:val="0162F4"/>
          <w:sz w:val="21"/>
          <w:szCs w:val="21"/>
        </w:rPr>
        <w:t>如图</w:t>
      </w:r>
      <w:r>
        <w:rPr>
          <w:rFonts w:ascii="Arial" w:hAnsi="Arial" w:cs="Arial"/>
          <w:color w:val="0162F4"/>
          <w:sz w:val="21"/>
          <w:szCs w:val="21"/>
        </w:rPr>
        <w:t>:</w:t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>
            <wp:extent cx="4962525" cy="2428875"/>
            <wp:effectExtent l="0" t="0" r="9525" b="9525"/>
            <wp:docPr id="3" name="图片 3" descr="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Style w:val="a4"/>
          <w:rFonts w:ascii="Arial" w:hAnsi="Arial" w:cs="Arial"/>
          <w:color w:val="FE2419"/>
          <w:sz w:val="21"/>
          <w:szCs w:val="21"/>
        </w:rPr>
        <w:t>下图个股有</w:t>
      </w:r>
      <w:r>
        <w:rPr>
          <w:rStyle w:val="a4"/>
          <w:rFonts w:ascii="Arial" w:hAnsi="Arial" w:cs="Arial"/>
          <w:color w:val="FE2419"/>
          <w:sz w:val="21"/>
          <w:szCs w:val="21"/>
        </w:rPr>
        <w:t>331</w:t>
      </w:r>
      <w:r>
        <w:rPr>
          <w:rStyle w:val="a4"/>
          <w:rFonts w:ascii="Arial" w:hAnsi="Arial" w:cs="Arial"/>
          <w:color w:val="FE2419"/>
          <w:sz w:val="21"/>
          <w:szCs w:val="21"/>
        </w:rPr>
        <w:t>买点</w:t>
      </w:r>
      <w:r>
        <w:rPr>
          <w:rStyle w:val="a4"/>
          <w:rFonts w:ascii="Arial" w:hAnsi="Arial" w:cs="Arial"/>
          <w:color w:val="FE2419"/>
          <w:sz w:val="21"/>
          <w:szCs w:val="21"/>
        </w:rPr>
        <w:t>,</w:t>
      </w:r>
      <w:r>
        <w:rPr>
          <w:rStyle w:val="a4"/>
          <w:rFonts w:ascii="Arial" w:hAnsi="Arial" w:cs="Arial"/>
          <w:color w:val="FE2419"/>
          <w:sz w:val="21"/>
          <w:szCs w:val="21"/>
        </w:rPr>
        <w:t>大家找到了吗</w:t>
      </w:r>
      <w:r>
        <w:rPr>
          <w:rStyle w:val="a4"/>
          <w:rFonts w:ascii="Arial" w:hAnsi="Arial" w:cs="Arial"/>
          <w:color w:val="FE2419"/>
          <w:sz w:val="21"/>
          <w:szCs w:val="21"/>
        </w:rPr>
        <w:t>?</w:t>
      </w:r>
      <w:r>
        <w:rPr>
          <w:rStyle w:val="a4"/>
          <w:rFonts w:ascii="Arial" w:hAnsi="Arial" w:cs="Arial"/>
          <w:color w:val="FE2419"/>
          <w:sz w:val="21"/>
          <w:szCs w:val="21"/>
        </w:rPr>
        <w:t>找到的朋友说说是那一天</w:t>
      </w:r>
      <w:r>
        <w:rPr>
          <w:rStyle w:val="a4"/>
          <w:rFonts w:ascii="Arial" w:hAnsi="Arial" w:cs="Arial"/>
          <w:color w:val="FE2419"/>
          <w:sz w:val="21"/>
          <w:szCs w:val="21"/>
        </w:rPr>
        <w:t>?</w:t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FE2419"/>
          <w:sz w:val="21"/>
          <w:szCs w:val="21"/>
        </w:rPr>
        <w:lastRenderedPageBreak/>
        <w:drawing>
          <wp:inline distT="0" distB="0" distL="0" distR="0">
            <wp:extent cx="6810375" cy="3076575"/>
            <wp:effectExtent l="0" t="0" r="9525" b="9525"/>
            <wp:docPr id="2" name="图片 2" descr="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Style w:val="a4"/>
          <w:rFonts w:ascii="Arial" w:hAnsi="Arial" w:cs="Arial"/>
          <w:color w:val="FE2419"/>
          <w:sz w:val="21"/>
          <w:szCs w:val="21"/>
        </w:rPr>
        <w:t>续</w:t>
      </w:r>
      <w:r>
        <w:rPr>
          <w:rStyle w:val="a4"/>
          <w:rFonts w:ascii="Arial" w:hAnsi="Arial" w:cs="Arial"/>
          <w:color w:val="FE2419"/>
          <w:sz w:val="21"/>
          <w:szCs w:val="21"/>
        </w:rPr>
        <w:t>2</w:t>
      </w:r>
    </w:p>
    <w:p w:rsidR="00C331B3" w:rsidRDefault="00C331B3" w:rsidP="00C331B3">
      <w:pPr>
        <w:pStyle w:val="a3"/>
        <w:shd w:val="clear" w:color="auto" w:fill="FFFFFF"/>
        <w:spacing w:before="0" w:beforeAutospacing="0" w:after="300" w:afterAutospacing="0" w:line="391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FE2419"/>
          <w:sz w:val="21"/>
          <w:szCs w:val="21"/>
        </w:rPr>
        <w:t>331</w:t>
      </w:r>
      <w:r>
        <w:rPr>
          <w:rFonts w:ascii="Arial" w:hAnsi="Arial" w:cs="Arial"/>
          <w:color w:val="FE2419"/>
          <w:sz w:val="21"/>
          <w:szCs w:val="21"/>
        </w:rPr>
        <w:t>上通道买点</w:t>
      </w:r>
      <w:r>
        <w:rPr>
          <w:rFonts w:ascii="Arial" w:hAnsi="Arial" w:cs="Arial"/>
          <w:color w:val="FE2419"/>
          <w:sz w:val="21"/>
          <w:szCs w:val="21"/>
        </w:rPr>
        <w:t>:</w:t>
      </w:r>
      <w:r>
        <w:rPr>
          <w:rFonts w:ascii="Arial" w:hAnsi="Arial" w:cs="Arial"/>
          <w:color w:val="FE2419"/>
          <w:sz w:val="21"/>
          <w:szCs w:val="21"/>
        </w:rPr>
        <w:t>三阳夹阴上涨通道中</w:t>
      </w:r>
      <w:r>
        <w:rPr>
          <w:rFonts w:ascii="Arial" w:hAnsi="Arial" w:cs="Arial"/>
          <w:color w:val="FE2419"/>
          <w:sz w:val="21"/>
          <w:szCs w:val="21"/>
        </w:rPr>
        <w:t>,</w:t>
      </w:r>
      <w:r>
        <w:rPr>
          <w:rFonts w:ascii="Arial" w:hAnsi="Arial" w:cs="Arial"/>
          <w:color w:val="FE2419"/>
          <w:sz w:val="21"/>
          <w:szCs w:val="21"/>
        </w:rPr>
        <w:t>第一天要收阳线，第二天收阴线，等三天收阳</w:t>
      </w:r>
      <w:proofErr w:type="gramStart"/>
      <w:r>
        <w:rPr>
          <w:rFonts w:ascii="Arial" w:hAnsi="Arial" w:cs="Arial"/>
          <w:color w:val="FE2419"/>
          <w:sz w:val="21"/>
          <w:szCs w:val="21"/>
        </w:rPr>
        <w:t>线最好</w:t>
      </w:r>
      <w:proofErr w:type="gramEnd"/>
      <w:r>
        <w:rPr>
          <w:rFonts w:ascii="Arial" w:hAnsi="Arial" w:cs="Arial"/>
          <w:color w:val="FE2419"/>
          <w:sz w:val="21"/>
          <w:szCs w:val="21"/>
        </w:rPr>
        <w:t>(</w:t>
      </w:r>
      <w:r>
        <w:rPr>
          <w:rFonts w:ascii="Arial" w:hAnsi="Arial" w:cs="Arial"/>
          <w:color w:val="FE2419"/>
          <w:sz w:val="21"/>
          <w:szCs w:val="21"/>
        </w:rPr>
        <w:t>可以收十字星，不能收阴线</w:t>
      </w:r>
      <w:r>
        <w:rPr>
          <w:rFonts w:ascii="Arial" w:hAnsi="Arial" w:cs="Arial"/>
          <w:color w:val="FE2419"/>
          <w:sz w:val="21"/>
          <w:szCs w:val="21"/>
        </w:rPr>
        <w:t>),</w:t>
      </w:r>
      <w:r>
        <w:rPr>
          <w:rFonts w:ascii="Arial" w:hAnsi="Arial" w:cs="Arial"/>
          <w:color w:val="FE2419"/>
          <w:sz w:val="21"/>
          <w:szCs w:val="21"/>
        </w:rPr>
        <w:t>当加上第四天收盘价高于第二天阴线的</w:t>
      </w:r>
      <w:proofErr w:type="gramStart"/>
      <w:r>
        <w:rPr>
          <w:rFonts w:ascii="Arial" w:hAnsi="Arial" w:cs="Arial"/>
          <w:color w:val="FE2419"/>
          <w:sz w:val="21"/>
          <w:szCs w:val="21"/>
        </w:rPr>
        <w:t>最</w:t>
      </w:r>
      <w:proofErr w:type="gramEnd"/>
      <w:r>
        <w:rPr>
          <w:rFonts w:ascii="Arial" w:hAnsi="Arial" w:cs="Arial"/>
          <w:color w:val="FE2419"/>
          <w:sz w:val="21"/>
          <w:szCs w:val="21"/>
        </w:rPr>
        <w:t>高价时</w:t>
      </w:r>
      <w:r>
        <w:rPr>
          <w:rFonts w:ascii="Arial" w:hAnsi="Arial" w:cs="Arial"/>
          <w:color w:val="FE2419"/>
          <w:sz w:val="21"/>
          <w:szCs w:val="21"/>
        </w:rPr>
        <w:t>,</w:t>
      </w:r>
      <w:r>
        <w:rPr>
          <w:rFonts w:ascii="Arial" w:hAnsi="Arial" w:cs="Arial"/>
          <w:color w:val="FE2419"/>
          <w:sz w:val="21"/>
          <w:szCs w:val="21"/>
        </w:rPr>
        <w:t>是买入点</w:t>
      </w:r>
      <w:r>
        <w:rPr>
          <w:rFonts w:ascii="Arial" w:hAnsi="Arial" w:cs="Arial"/>
          <w:color w:val="FE2419"/>
          <w:sz w:val="21"/>
          <w:szCs w:val="21"/>
        </w:rPr>
        <w:t>;</w:t>
      </w:r>
      <w:r>
        <w:rPr>
          <w:rFonts w:ascii="Arial" w:hAnsi="Arial" w:cs="Arial"/>
          <w:color w:val="FE2419"/>
          <w:sz w:val="21"/>
          <w:szCs w:val="21"/>
        </w:rPr>
        <w:br/>
      </w:r>
      <w:r>
        <w:rPr>
          <w:rFonts w:ascii="Arial" w:hAnsi="Arial" w:cs="Arial"/>
          <w:color w:val="FE2419"/>
          <w:sz w:val="21"/>
          <w:szCs w:val="21"/>
        </w:rPr>
        <w:t>如图</w:t>
      </w:r>
      <w:r>
        <w:rPr>
          <w:rFonts w:ascii="Arial" w:hAnsi="Arial" w:cs="Arial"/>
          <w:color w:val="FE2419"/>
          <w:sz w:val="21"/>
          <w:szCs w:val="21"/>
        </w:rPr>
        <w:t>:</w:t>
      </w:r>
    </w:p>
    <w:p w:rsidR="00C331B3" w:rsidRDefault="00C331B3" w:rsidP="0012485C">
      <w:pPr>
        <w:pStyle w:val="a3"/>
        <w:shd w:val="clear" w:color="auto" w:fill="FFFFFF"/>
        <w:spacing w:before="0" w:beforeAutospacing="0" w:after="300" w:afterAutospacing="0" w:line="391" w:lineRule="atLeast"/>
      </w:pPr>
      <w:r>
        <w:rPr>
          <w:rFonts w:ascii="Arial" w:hAnsi="Arial" w:cs="Arial"/>
          <w:noProof/>
          <w:color w:val="FE2419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1143000" y="5724525"/>
            <wp:positionH relativeFrom="column">
              <wp:align>left</wp:align>
            </wp:positionH>
            <wp:positionV relativeFrom="paragraph">
              <wp:align>top</wp:align>
            </wp:positionV>
            <wp:extent cx="4762500" cy="2009775"/>
            <wp:effectExtent l="0" t="0" r="0" b="9525"/>
            <wp:wrapSquare wrapText="bothSides"/>
            <wp:docPr id="1" name="图片 1" descr="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485C">
        <w:rPr>
          <w:rFonts w:ascii="Arial" w:hAnsi="Arial" w:cs="Arial"/>
          <w:color w:val="333333"/>
          <w:sz w:val="21"/>
          <w:szCs w:val="21"/>
        </w:rPr>
        <w:br w:type="textWrapping" w:clear="all"/>
      </w:r>
      <w:r w:rsidR="0012485C">
        <w:rPr>
          <w:rFonts w:ascii="Arial" w:hAnsi="Arial" w:cs="Arial"/>
          <w:color w:val="FE2419"/>
          <w:sz w:val="21"/>
          <w:szCs w:val="21"/>
        </w:rPr>
        <w:t>331</w:t>
      </w:r>
      <w:r w:rsidR="0012485C">
        <w:rPr>
          <w:rFonts w:ascii="Arial" w:hAnsi="Arial" w:cs="Arial"/>
          <w:color w:val="FE2419"/>
          <w:sz w:val="21"/>
          <w:szCs w:val="21"/>
        </w:rPr>
        <w:t>上通道</w:t>
      </w:r>
      <w:r w:rsidR="0012485C">
        <w:rPr>
          <w:rFonts w:ascii="Arial" w:hAnsi="Arial" w:cs="Arial" w:hint="eastAsia"/>
          <w:color w:val="FE2419"/>
          <w:sz w:val="21"/>
          <w:szCs w:val="21"/>
        </w:rPr>
        <w:t>卖</w:t>
      </w:r>
      <w:r w:rsidR="0012485C">
        <w:rPr>
          <w:rFonts w:ascii="Arial" w:hAnsi="Arial" w:cs="Arial"/>
          <w:color w:val="FE2419"/>
          <w:sz w:val="21"/>
          <w:szCs w:val="21"/>
        </w:rPr>
        <w:t>点</w:t>
      </w:r>
      <w:r w:rsidR="0012485C">
        <w:rPr>
          <w:rFonts w:ascii="Arial" w:hAnsi="Arial" w:cs="Arial"/>
          <w:color w:val="FE2419"/>
          <w:sz w:val="21"/>
          <w:szCs w:val="21"/>
        </w:rPr>
        <w:t>:</w:t>
      </w:r>
      <w:r w:rsidR="0012485C">
        <w:rPr>
          <w:rFonts w:ascii="Arial" w:hAnsi="Arial" w:cs="Arial" w:hint="eastAsia"/>
          <w:color w:val="FE2419"/>
          <w:sz w:val="21"/>
          <w:szCs w:val="21"/>
        </w:rPr>
        <w:t>在</w:t>
      </w:r>
      <w:r w:rsidR="0012485C">
        <w:rPr>
          <w:rFonts w:ascii="Arial" w:hAnsi="Arial" w:cs="Arial"/>
          <w:color w:val="FE2419"/>
          <w:sz w:val="21"/>
          <w:szCs w:val="21"/>
        </w:rPr>
        <w:t>上涨通</w:t>
      </w:r>
      <w:r w:rsidR="0012485C">
        <w:rPr>
          <w:rFonts w:ascii="Arial" w:hAnsi="Arial" w:cs="Arial" w:hint="eastAsia"/>
          <w:color w:val="FE2419"/>
          <w:sz w:val="21"/>
          <w:szCs w:val="21"/>
        </w:rPr>
        <w:t>道</w:t>
      </w:r>
      <w:r w:rsidR="0012485C">
        <w:rPr>
          <w:rFonts w:ascii="Arial" w:hAnsi="Arial" w:cs="Arial"/>
          <w:color w:val="FE2419"/>
          <w:sz w:val="21"/>
          <w:szCs w:val="21"/>
        </w:rPr>
        <w:t>中出现</w:t>
      </w:r>
      <w:r w:rsidR="0012485C">
        <w:rPr>
          <w:rFonts w:ascii="Arial" w:hAnsi="Arial" w:cs="Arial" w:hint="eastAsia"/>
          <w:color w:val="FE2419"/>
          <w:sz w:val="21"/>
          <w:szCs w:val="21"/>
        </w:rPr>
        <w:t>阴线</w:t>
      </w:r>
      <w:r w:rsidR="0012485C">
        <w:rPr>
          <w:rFonts w:ascii="Arial" w:hAnsi="Arial" w:cs="Arial"/>
          <w:color w:val="FE2419"/>
          <w:sz w:val="21"/>
          <w:szCs w:val="21"/>
        </w:rPr>
        <w:t>时是卖点方向的准备，</w:t>
      </w:r>
      <w:r w:rsidR="0012485C">
        <w:rPr>
          <w:rFonts w:ascii="Arial" w:hAnsi="Arial" w:cs="Arial" w:hint="eastAsia"/>
          <w:color w:val="FE2419"/>
          <w:sz w:val="21"/>
          <w:szCs w:val="21"/>
        </w:rPr>
        <w:t>当第</w:t>
      </w:r>
      <w:r w:rsidR="0012485C">
        <w:rPr>
          <w:rFonts w:ascii="Arial" w:hAnsi="Arial" w:cs="Arial"/>
          <w:color w:val="FE2419"/>
          <w:sz w:val="21"/>
          <w:szCs w:val="21"/>
        </w:rPr>
        <w:t>二天收阴</w:t>
      </w:r>
      <w:r w:rsidR="0012485C">
        <w:rPr>
          <w:rFonts w:ascii="Arial" w:hAnsi="Arial" w:cs="Arial" w:hint="eastAsia"/>
          <w:color w:val="FE2419"/>
          <w:sz w:val="21"/>
          <w:szCs w:val="21"/>
        </w:rPr>
        <w:t>线</w:t>
      </w:r>
      <w:r w:rsidR="0012485C">
        <w:rPr>
          <w:rFonts w:ascii="Arial" w:hAnsi="Arial" w:cs="Arial"/>
          <w:color w:val="FE2419"/>
          <w:sz w:val="21"/>
          <w:szCs w:val="21"/>
        </w:rPr>
        <w:t>时，第</w:t>
      </w:r>
      <w:r w:rsidR="0012485C">
        <w:rPr>
          <w:rFonts w:ascii="Arial" w:hAnsi="Arial" w:cs="Arial" w:hint="eastAsia"/>
          <w:color w:val="FE2419"/>
          <w:sz w:val="21"/>
          <w:szCs w:val="21"/>
        </w:rPr>
        <w:t>三</w:t>
      </w:r>
      <w:r w:rsidR="0012485C">
        <w:rPr>
          <w:rFonts w:ascii="Arial" w:hAnsi="Arial" w:cs="Arial"/>
          <w:color w:val="FE2419"/>
          <w:sz w:val="21"/>
          <w:szCs w:val="21"/>
        </w:rPr>
        <w:t>天的收盘</w:t>
      </w:r>
      <w:r w:rsidR="0012485C">
        <w:rPr>
          <w:rFonts w:ascii="Arial" w:hAnsi="Arial" w:cs="Arial" w:hint="eastAsia"/>
          <w:color w:val="FE2419"/>
          <w:sz w:val="21"/>
          <w:szCs w:val="21"/>
        </w:rPr>
        <w:t>价低</w:t>
      </w:r>
      <w:r w:rsidR="0012485C">
        <w:rPr>
          <w:rFonts w:ascii="Arial" w:hAnsi="Arial" w:cs="Arial"/>
          <w:color w:val="FE2419"/>
          <w:sz w:val="21"/>
          <w:szCs w:val="21"/>
        </w:rPr>
        <w:t>于第二天</w:t>
      </w:r>
      <w:r w:rsidR="0012485C">
        <w:rPr>
          <w:rFonts w:ascii="Arial" w:hAnsi="Arial" w:cs="Arial" w:hint="eastAsia"/>
          <w:color w:val="FE2419"/>
          <w:sz w:val="21"/>
          <w:szCs w:val="21"/>
        </w:rPr>
        <w:t>阴</w:t>
      </w:r>
      <w:r w:rsidR="0012485C">
        <w:rPr>
          <w:rFonts w:ascii="Arial" w:hAnsi="Arial" w:cs="Arial"/>
          <w:color w:val="FE2419"/>
          <w:sz w:val="21"/>
          <w:szCs w:val="21"/>
        </w:rPr>
        <w:t>线的</w:t>
      </w:r>
      <w:proofErr w:type="gramStart"/>
      <w:r w:rsidR="0012485C">
        <w:rPr>
          <w:rFonts w:ascii="Arial" w:hAnsi="Arial" w:cs="Arial" w:hint="eastAsia"/>
          <w:color w:val="FE2419"/>
          <w:sz w:val="21"/>
          <w:szCs w:val="21"/>
        </w:rPr>
        <w:t>最</w:t>
      </w:r>
      <w:proofErr w:type="gramEnd"/>
      <w:r w:rsidR="0012485C">
        <w:rPr>
          <w:rFonts w:ascii="Arial" w:hAnsi="Arial" w:cs="Arial" w:hint="eastAsia"/>
          <w:color w:val="FE2419"/>
          <w:sz w:val="21"/>
          <w:szCs w:val="21"/>
        </w:rPr>
        <w:t>高</w:t>
      </w:r>
      <w:r w:rsidR="0012485C">
        <w:rPr>
          <w:rFonts w:ascii="Arial" w:hAnsi="Arial" w:cs="Arial"/>
          <w:color w:val="FE2419"/>
          <w:sz w:val="21"/>
          <w:szCs w:val="21"/>
        </w:rPr>
        <w:t>价</w:t>
      </w:r>
      <w:r w:rsidR="0012485C">
        <w:rPr>
          <w:rFonts w:ascii="Arial" w:hAnsi="Arial" w:cs="Arial" w:hint="eastAsia"/>
          <w:color w:val="FE2419"/>
          <w:sz w:val="21"/>
          <w:szCs w:val="21"/>
        </w:rPr>
        <w:t>时</w:t>
      </w:r>
      <w:r w:rsidR="0012485C">
        <w:rPr>
          <w:rFonts w:ascii="Arial" w:hAnsi="Arial" w:cs="Arial"/>
          <w:color w:val="FE2419"/>
          <w:sz w:val="21"/>
          <w:szCs w:val="21"/>
        </w:rPr>
        <w:t>，要卖出</w:t>
      </w:r>
      <w:r w:rsidR="0012485C">
        <w:rPr>
          <w:rFonts w:ascii="Arial" w:hAnsi="Arial" w:cs="Arial" w:hint="eastAsia"/>
          <w:color w:val="FE2419"/>
          <w:sz w:val="21"/>
          <w:szCs w:val="21"/>
        </w:rPr>
        <w:t>;</w:t>
      </w:r>
      <w:r w:rsidR="0012485C">
        <w:rPr>
          <w:rFonts w:ascii="Arial" w:hAnsi="Arial" w:cs="Arial" w:hint="eastAsia"/>
          <w:color w:val="FE2419"/>
          <w:sz w:val="21"/>
          <w:szCs w:val="21"/>
        </w:rPr>
        <w:t>没</w:t>
      </w:r>
      <w:r w:rsidR="0012485C">
        <w:rPr>
          <w:rFonts w:ascii="Arial" w:hAnsi="Arial" w:cs="Arial"/>
          <w:color w:val="FE2419"/>
          <w:sz w:val="21"/>
          <w:szCs w:val="21"/>
        </w:rPr>
        <w:t>有</w:t>
      </w:r>
      <w:r w:rsidR="0012485C">
        <w:rPr>
          <w:rFonts w:ascii="Arial" w:hAnsi="Arial" w:cs="Arial" w:hint="eastAsia"/>
          <w:color w:val="FE2419"/>
          <w:sz w:val="21"/>
          <w:szCs w:val="21"/>
        </w:rPr>
        <w:t>阴线</w:t>
      </w:r>
      <w:r w:rsidR="0012485C">
        <w:rPr>
          <w:rFonts w:ascii="Arial" w:hAnsi="Arial" w:cs="Arial"/>
          <w:color w:val="FE2419"/>
          <w:sz w:val="21"/>
          <w:szCs w:val="21"/>
        </w:rPr>
        <w:t>等有阴线出现</w:t>
      </w:r>
      <w:r w:rsidR="0012485C">
        <w:rPr>
          <w:rFonts w:ascii="Arial" w:hAnsi="Arial" w:cs="Arial" w:hint="eastAsia"/>
          <w:color w:val="FE2419"/>
          <w:sz w:val="21"/>
          <w:szCs w:val="21"/>
        </w:rPr>
        <w:t>再</w:t>
      </w:r>
      <w:r w:rsidR="0012485C">
        <w:rPr>
          <w:rFonts w:ascii="Arial" w:hAnsi="Arial" w:cs="Arial"/>
          <w:color w:val="FE2419"/>
          <w:sz w:val="21"/>
          <w:szCs w:val="21"/>
        </w:rPr>
        <w:t>考虑卖出。</w:t>
      </w:r>
      <w:r w:rsidR="0012485C">
        <w:t xml:space="preserve"> </w:t>
      </w:r>
    </w:p>
    <w:sectPr w:rsidR="00C33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D78"/>
    <w:rsid w:val="0012485C"/>
    <w:rsid w:val="001B6A95"/>
    <w:rsid w:val="00B73D78"/>
    <w:rsid w:val="00C331B3"/>
    <w:rsid w:val="00F5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AC1C4A-8E00-431A-BBEA-755E740B1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1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3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2015-09-29T01:13:00Z</dcterms:created>
  <dcterms:modified xsi:type="dcterms:W3CDTF">2015-10-01T11:01:00Z</dcterms:modified>
</cp:coreProperties>
</file>